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B7A2D" w14:textId="09968F9C" w:rsidR="003D65C8" w:rsidRPr="00B60EE1" w:rsidRDefault="00205E7F">
      <w:pPr>
        <w:rPr>
          <w:rFonts w:cstheme="minorHAnsi"/>
          <w:b/>
          <w:bCs/>
          <w:color w:val="FF0000"/>
          <w:sz w:val="28"/>
          <w:szCs w:val="28"/>
        </w:rPr>
      </w:pPr>
      <w:r w:rsidRPr="00B60EE1">
        <w:rPr>
          <w:rFonts w:cstheme="minorHAnsi"/>
          <w:b/>
          <w:bCs/>
          <w:color w:val="FF0000"/>
          <w:sz w:val="28"/>
          <w:szCs w:val="28"/>
        </w:rPr>
        <w:t xml:space="preserve">Value and beliefs for professional practice </w:t>
      </w:r>
    </w:p>
    <w:p w14:paraId="70101ADA" w14:textId="34E30C77" w:rsidR="00205E7F" w:rsidRPr="00B60EE1" w:rsidRDefault="00205E7F">
      <w:pPr>
        <w:rPr>
          <w:rFonts w:cstheme="minorHAnsi"/>
          <w:b/>
          <w:bCs/>
          <w:color w:val="FF0000"/>
          <w:sz w:val="28"/>
          <w:szCs w:val="28"/>
        </w:rPr>
      </w:pPr>
    </w:p>
    <w:p w14:paraId="29EBBB86" w14:textId="77777777" w:rsidR="00205E7F" w:rsidRPr="00B60EE1" w:rsidRDefault="00205E7F" w:rsidP="00205E7F">
      <w:pPr>
        <w:pStyle w:val="NormalWeb"/>
        <w:spacing w:before="0" w:beforeAutospacing="0" w:after="150" w:afterAutospacing="0"/>
        <w:rPr>
          <w:rFonts w:asciiTheme="minorHAnsi" w:hAnsiTheme="minorHAnsi" w:cstheme="minorHAnsi"/>
          <w:color w:val="4F4F4F"/>
          <w:sz w:val="28"/>
          <w:szCs w:val="28"/>
        </w:rPr>
      </w:pPr>
      <w:r w:rsidRPr="00B60EE1">
        <w:rPr>
          <w:rStyle w:val="Strong"/>
          <w:rFonts w:asciiTheme="minorHAnsi" w:hAnsiTheme="minorHAnsi" w:cstheme="minorHAnsi"/>
          <w:color w:val="4F4F4F"/>
          <w:sz w:val="28"/>
          <w:szCs w:val="28"/>
        </w:rPr>
        <w:t>What is an ethical issue, and how does an ethical issue differ from a legal or clinical issue?</w:t>
      </w:r>
    </w:p>
    <w:p w14:paraId="5385DEB7" w14:textId="77777777" w:rsidR="00205E7F" w:rsidRPr="00B60EE1" w:rsidRDefault="00205E7F" w:rsidP="00205E7F">
      <w:pPr>
        <w:pStyle w:val="NormalWeb"/>
        <w:spacing w:before="0" w:beforeAutospacing="0" w:after="150" w:afterAutospacing="0"/>
        <w:rPr>
          <w:rFonts w:asciiTheme="minorHAnsi" w:hAnsiTheme="minorHAnsi" w:cstheme="minorHAnsi"/>
          <w:color w:val="4F4F4F"/>
          <w:sz w:val="28"/>
          <w:szCs w:val="28"/>
        </w:rPr>
      </w:pPr>
      <w:r w:rsidRPr="00B60EE1">
        <w:rPr>
          <w:rFonts w:asciiTheme="minorHAnsi" w:hAnsiTheme="minorHAnsi" w:cstheme="minorHAnsi"/>
          <w:color w:val="4F4F4F"/>
          <w:sz w:val="28"/>
          <w:szCs w:val="28"/>
        </w:rPr>
        <w:t>An ethical issue is a problem or situation that requires a person or organisation to choose between alternatives that must be evaluated as right (ethical) or wrong (unethical). An ethical issue differs from a legal issue as the law controls what people can and cannot do while ethics are moral standards that differentiate wrong from right. There are numerous ethical challenges clinical leaders, health practitioners and patients face in healthcare such as patient privacy and confidentiality, transmission of disease, relationships and end of life care. Clinical issues arise from not adhering to policies and procedures. While most of the problems nurses face will have and ethical dimension does not always mean they are an ethical issue requiring a moral solution. Many of the problems are of clinical nature and will require a clinical or practical response. Other problems may be of legal nature and will require a legal response. </w:t>
      </w:r>
    </w:p>
    <w:p w14:paraId="51BE06EB" w14:textId="77777777" w:rsidR="00205E7F" w:rsidRPr="00B60EE1" w:rsidRDefault="00205E7F" w:rsidP="00205E7F">
      <w:pPr>
        <w:pStyle w:val="NormalWeb"/>
        <w:spacing w:before="0" w:beforeAutospacing="0" w:after="150" w:afterAutospacing="0"/>
        <w:rPr>
          <w:rFonts w:asciiTheme="minorHAnsi" w:hAnsiTheme="minorHAnsi" w:cstheme="minorHAnsi"/>
          <w:color w:val="4F4F4F"/>
          <w:sz w:val="28"/>
          <w:szCs w:val="28"/>
        </w:rPr>
      </w:pPr>
      <w:r w:rsidRPr="00B60EE1">
        <w:rPr>
          <w:rFonts w:asciiTheme="minorHAnsi" w:hAnsiTheme="minorHAnsi" w:cstheme="minorHAnsi"/>
          <w:color w:val="4F4F4F"/>
          <w:sz w:val="28"/>
          <w:szCs w:val="28"/>
        </w:rPr>
        <w:t> </w:t>
      </w:r>
    </w:p>
    <w:p w14:paraId="021C498E" w14:textId="77777777" w:rsidR="00205E7F" w:rsidRPr="00B60EE1" w:rsidRDefault="00205E7F" w:rsidP="00205E7F">
      <w:pPr>
        <w:pStyle w:val="NormalWeb"/>
        <w:spacing w:before="0" w:beforeAutospacing="0" w:after="150" w:afterAutospacing="0"/>
        <w:rPr>
          <w:rFonts w:asciiTheme="minorHAnsi" w:hAnsiTheme="minorHAnsi" w:cstheme="minorHAnsi"/>
          <w:color w:val="4F4F4F"/>
          <w:sz w:val="28"/>
          <w:szCs w:val="28"/>
        </w:rPr>
      </w:pPr>
      <w:r w:rsidRPr="00B60EE1">
        <w:rPr>
          <w:rStyle w:val="Strong"/>
          <w:rFonts w:asciiTheme="minorHAnsi" w:hAnsiTheme="minorHAnsi" w:cstheme="minorHAnsi"/>
          <w:color w:val="4F4F4F"/>
          <w:sz w:val="28"/>
          <w:szCs w:val="28"/>
        </w:rPr>
        <w:t>When is it ‘right’ – and even morally imperative – for nurses to take action in response to an ethical issue they have encountered?</w:t>
      </w:r>
    </w:p>
    <w:p w14:paraId="123E7A72" w14:textId="77777777" w:rsidR="00205E7F" w:rsidRPr="00B60EE1" w:rsidRDefault="00205E7F" w:rsidP="00205E7F">
      <w:pPr>
        <w:pStyle w:val="NormalWeb"/>
        <w:spacing w:before="0" w:beforeAutospacing="0" w:after="150" w:afterAutospacing="0"/>
        <w:rPr>
          <w:rFonts w:asciiTheme="minorHAnsi" w:hAnsiTheme="minorHAnsi" w:cstheme="minorHAnsi"/>
          <w:color w:val="4F4F4F"/>
          <w:sz w:val="28"/>
          <w:szCs w:val="28"/>
        </w:rPr>
      </w:pPr>
      <w:r w:rsidRPr="00B60EE1">
        <w:rPr>
          <w:rFonts w:asciiTheme="minorHAnsi" w:hAnsiTheme="minorHAnsi" w:cstheme="minorHAnsi"/>
          <w:color w:val="4F4F4F"/>
          <w:sz w:val="28"/>
          <w:szCs w:val="28"/>
        </w:rPr>
        <w:t>Nurses must take action immediately as they not only are morally obliged to but have a professional responsibility to uphold to. By acting immediately nurses will maintain a professional working environment and avoid further conflict. The moral imperative to act in response to an ethical issue they have encountered can arise from a strong intellectual commitment to upholding given moral standards of conduct. They can also stem from feelings of a sense of justice, the sight of people suffering unnecessarily and the desire to prevent or alleviate those who are suffering. </w:t>
      </w:r>
    </w:p>
    <w:p w14:paraId="01EC2131" w14:textId="77777777" w:rsidR="00205E7F" w:rsidRPr="00B60EE1" w:rsidRDefault="00205E7F" w:rsidP="00205E7F">
      <w:pPr>
        <w:pStyle w:val="NormalWeb"/>
        <w:spacing w:before="0" w:beforeAutospacing="0" w:after="150" w:afterAutospacing="0"/>
        <w:rPr>
          <w:rFonts w:asciiTheme="minorHAnsi" w:hAnsiTheme="minorHAnsi" w:cstheme="minorHAnsi"/>
          <w:color w:val="4F4F4F"/>
          <w:sz w:val="28"/>
          <w:szCs w:val="28"/>
        </w:rPr>
      </w:pPr>
      <w:r w:rsidRPr="00B60EE1">
        <w:rPr>
          <w:rFonts w:asciiTheme="minorHAnsi" w:hAnsiTheme="minorHAnsi" w:cstheme="minorHAnsi"/>
          <w:color w:val="4F4F4F"/>
          <w:sz w:val="28"/>
          <w:szCs w:val="28"/>
        </w:rPr>
        <w:t> </w:t>
      </w:r>
    </w:p>
    <w:p w14:paraId="5AC1FAA3" w14:textId="77777777" w:rsidR="00205E7F" w:rsidRPr="00B60EE1" w:rsidRDefault="00205E7F" w:rsidP="00205E7F">
      <w:pPr>
        <w:pStyle w:val="NormalWeb"/>
        <w:spacing w:before="0" w:beforeAutospacing="0" w:after="150" w:afterAutospacing="0"/>
        <w:rPr>
          <w:rFonts w:asciiTheme="minorHAnsi" w:hAnsiTheme="minorHAnsi" w:cstheme="minorHAnsi"/>
          <w:color w:val="4F4F4F"/>
          <w:sz w:val="28"/>
          <w:szCs w:val="28"/>
        </w:rPr>
      </w:pPr>
      <w:r w:rsidRPr="00B60EE1">
        <w:rPr>
          <w:rStyle w:val="Strong"/>
          <w:rFonts w:asciiTheme="minorHAnsi" w:hAnsiTheme="minorHAnsi" w:cstheme="minorHAnsi"/>
          <w:color w:val="4F4F4F"/>
          <w:sz w:val="28"/>
          <w:szCs w:val="28"/>
        </w:rPr>
        <w:t>What (moral) reasons might nurses provide to justify the decisions they make and the actions they ultimately take in response to the ethical issues they encounter?</w:t>
      </w:r>
    </w:p>
    <w:p w14:paraId="5EB93501" w14:textId="77777777" w:rsidR="00205E7F" w:rsidRPr="00B60EE1" w:rsidRDefault="00205E7F" w:rsidP="00205E7F">
      <w:pPr>
        <w:pStyle w:val="NormalWeb"/>
        <w:spacing w:before="0" w:beforeAutospacing="0" w:after="150" w:afterAutospacing="0"/>
        <w:rPr>
          <w:rFonts w:asciiTheme="minorHAnsi" w:hAnsiTheme="minorHAnsi" w:cstheme="minorHAnsi"/>
          <w:color w:val="4F4F4F"/>
          <w:sz w:val="28"/>
          <w:szCs w:val="28"/>
        </w:rPr>
      </w:pPr>
      <w:r w:rsidRPr="00B60EE1">
        <w:rPr>
          <w:rFonts w:asciiTheme="minorHAnsi" w:hAnsiTheme="minorHAnsi" w:cstheme="minorHAnsi"/>
          <w:color w:val="4F4F4F"/>
          <w:sz w:val="28"/>
          <w:szCs w:val="28"/>
        </w:rPr>
        <w:t xml:space="preserve">Reasons or justifications for a nurses action in response to an ethical issue arises from ethical </w:t>
      </w:r>
      <w:proofErr w:type="spellStart"/>
      <w:r w:rsidRPr="00B60EE1">
        <w:rPr>
          <w:rFonts w:asciiTheme="minorHAnsi" w:hAnsiTheme="minorHAnsi" w:cstheme="minorHAnsi"/>
          <w:color w:val="4F4F4F"/>
          <w:sz w:val="28"/>
          <w:szCs w:val="28"/>
        </w:rPr>
        <w:t>principlism</w:t>
      </w:r>
      <w:proofErr w:type="spellEnd"/>
      <w:r w:rsidRPr="00B60EE1">
        <w:rPr>
          <w:rFonts w:asciiTheme="minorHAnsi" w:hAnsiTheme="minorHAnsi" w:cstheme="minorHAnsi"/>
          <w:color w:val="4F4F4F"/>
          <w:sz w:val="28"/>
          <w:szCs w:val="28"/>
        </w:rPr>
        <w:t xml:space="preserve">. For example, the principle of non-maleficence prescribes “do no harm”. Accepting this principle imposes on a nurses responsibility to not injure patients and avoid causing them to suffer in avoidable harm. The principle of beneficence prescribes “do good” which </w:t>
      </w:r>
      <w:r w:rsidRPr="00B60EE1">
        <w:rPr>
          <w:rFonts w:asciiTheme="minorHAnsi" w:hAnsiTheme="minorHAnsi" w:cstheme="minorHAnsi"/>
          <w:color w:val="4F4F4F"/>
          <w:sz w:val="28"/>
          <w:szCs w:val="28"/>
        </w:rPr>
        <w:lastRenderedPageBreak/>
        <w:t>promotes nurses to perform beneficent acts of compassion, empathy and kindness. When I practice as an RN I will ensure I am making ethical decisions that are advocating for the safety of my patient. It is important that nurses take appropriate action and behave ethically at all times whilst adhering to the professional standards of conduct. </w:t>
      </w:r>
    </w:p>
    <w:p w14:paraId="05620108" w14:textId="77777777" w:rsidR="00205E7F" w:rsidRPr="00B60EE1" w:rsidRDefault="00205E7F">
      <w:pPr>
        <w:rPr>
          <w:rFonts w:cstheme="minorHAnsi"/>
          <w:b/>
          <w:bCs/>
          <w:color w:val="FF0000"/>
          <w:sz w:val="28"/>
          <w:szCs w:val="28"/>
        </w:rPr>
      </w:pPr>
    </w:p>
    <w:sectPr w:rsidR="00205E7F" w:rsidRPr="00B60EE1" w:rsidSect="001C185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E7F"/>
    <w:rsid w:val="00071D4E"/>
    <w:rsid w:val="000D2260"/>
    <w:rsid w:val="00154242"/>
    <w:rsid w:val="001A52EE"/>
    <w:rsid w:val="001C1855"/>
    <w:rsid w:val="001E4FCE"/>
    <w:rsid w:val="00203A57"/>
    <w:rsid w:val="00205E7F"/>
    <w:rsid w:val="00221FC6"/>
    <w:rsid w:val="00262595"/>
    <w:rsid w:val="0028377C"/>
    <w:rsid w:val="0034751F"/>
    <w:rsid w:val="0039073C"/>
    <w:rsid w:val="003D78A9"/>
    <w:rsid w:val="0046562F"/>
    <w:rsid w:val="004E0203"/>
    <w:rsid w:val="005130F5"/>
    <w:rsid w:val="00525A47"/>
    <w:rsid w:val="00615F98"/>
    <w:rsid w:val="006220D4"/>
    <w:rsid w:val="00625674"/>
    <w:rsid w:val="00632D32"/>
    <w:rsid w:val="008156C7"/>
    <w:rsid w:val="00845BA5"/>
    <w:rsid w:val="008F4A8D"/>
    <w:rsid w:val="00927394"/>
    <w:rsid w:val="00954F1E"/>
    <w:rsid w:val="009C7B3E"/>
    <w:rsid w:val="00AB0E7D"/>
    <w:rsid w:val="00B05893"/>
    <w:rsid w:val="00B60EE1"/>
    <w:rsid w:val="00B670D5"/>
    <w:rsid w:val="00B85681"/>
    <w:rsid w:val="00BE1528"/>
    <w:rsid w:val="00C5121F"/>
    <w:rsid w:val="00CC3957"/>
    <w:rsid w:val="00CE76CC"/>
    <w:rsid w:val="00D2716D"/>
    <w:rsid w:val="00E44710"/>
    <w:rsid w:val="00ED3007"/>
    <w:rsid w:val="00EE708D"/>
    <w:rsid w:val="00FB0C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74751BA"/>
  <w15:chartTrackingRefBased/>
  <w15:docId w15:val="{D39D42C1-3BDE-C345-861E-46070DA7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5E7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05E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6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Shennan</dc:creator>
  <cp:keywords/>
  <dc:description/>
  <cp:lastModifiedBy>Milly Shennan</cp:lastModifiedBy>
  <cp:revision>2</cp:revision>
  <dcterms:created xsi:type="dcterms:W3CDTF">2020-10-02T00:15:00Z</dcterms:created>
  <dcterms:modified xsi:type="dcterms:W3CDTF">2020-10-02T04:22:00Z</dcterms:modified>
</cp:coreProperties>
</file>